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113A2" w14:textId="6FD41D55" w:rsidR="00556660" w:rsidRDefault="009F0ABA" w:rsidP="00556660">
      <w:pPr>
        <w:pStyle w:val="Default"/>
        <w:jc w:val="both"/>
        <w:rPr>
          <w:rFonts w:ascii="Book Antiqua" w:hAnsi="Book Antiqua"/>
          <w:b/>
          <w:bCs/>
        </w:rPr>
      </w:pPr>
      <w:bookmarkStart w:id="0" w:name="_Toc454620984"/>
      <w:bookmarkStart w:id="1" w:name="_Toc347230628"/>
      <w:r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 xml:space="preserve">Construction of Substation store at 765 kV </w:t>
      </w:r>
      <w:proofErr w:type="spellStart"/>
      <w:r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>Koppal</w:t>
      </w:r>
      <w:proofErr w:type="spellEnd"/>
      <w:r w:rsidRPr="00D31492">
        <w:rPr>
          <w:rFonts w:ascii="Book Antiqua" w:hAnsi="Book Antiqua" w:cs="Cambria-Bold"/>
          <w:b/>
          <w:bCs/>
          <w:color w:val="FF0000"/>
          <w:sz w:val="22"/>
          <w:szCs w:val="22"/>
          <w:lang w:val="en-IN"/>
        </w:rPr>
        <w:t>, under TBCB Project</w:t>
      </w:r>
      <w:r w:rsidRPr="00D31492">
        <w:rPr>
          <w:rFonts w:ascii="Book Antiqua" w:hAnsi="Book Antiqua" w:cs="Cambria-Bold"/>
          <w:color w:val="FF0000"/>
          <w:sz w:val="22"/>
          <w:szCs w:val="22"/>
          <w:lang w:val="en-IN"/>
        </w:rPr>
        <w:t>.</w:t>
      </w:r>
    </w:p>
    <w:p w14:paraId="13EB46F4" w14:textId="77777777" w:rsidR="00FC0DD8" w:rsidRDefault="00FC0DD8" w:rsidP="7CEE5B09">
      <w:pPr>
        <w:spacing w:line="300" w:lineRule="auto"/>
        <w:jc w:val="center"/>
        <w:rPr>
          <w:rFonts w:ascii="Book Antiqua" w:eastAsia="Book Antiqua" w:hAnsi="Book Antiqua" w:cs="Book Antiqua"/>
          <w:b/>
          <w:bCs/>
          <w:color w:val="FF0000"/>
        </w:rPr>
      </w:pPr>
    </w:p>
    <w:p w14:paraId="5BF65A40" w14:textId="2AFD6290" w:rsidR="3771E0B2" w:rsidRDefault="3771E0B2" w:rsidP="7CEE5B09">
      <w:pPr>
        <w:spacing w:line="300" w:lineRule="auto"/>
        <w:jc w:val="center"/>
        <w:rPr>
          <w:rFonts w:ascii="Book Antiqua" w:eastAsia="Book Antiqua" w:hAnsi="Book Antiqua" w:cs="Book Antiqua"/>
          <w:color w:val="FF0000"/>
        </w:rPr>
      </w:pPr>
      <w:r w:rsidRPr="7CEE5B09">
        <w:rPr>
          <w:rFonts w:ascii="Book Antiqua" w:eastAsia="Book Antiqua" w:hAnsi="Book Antiqua" w:cs="Book Antiqua"/>
          <w:b/>
          <w:bCs/>
          <w:color w:val="FF0000"/>
        </w:rPr>
        <w:t xml:space="preserve">Spec. No.: </w:t>
      </w:r>
      <w:r w:rsidR="000E3C02" w:rsidRPr="007103DA">
        <w:rPr>
          <w:rFonts w:ascii="Book Antiqua" w:hAnsi="Book Antiqua"/>
          <w:b/>
          <w:bCs/>
          <w:color w:val="FF0000"/>
          <w:sz w:val="22"/>
          <w:szCs w:val="22"/>
        </w:rPr>
        <w:t>SR2/T/W-CIVIL/DOM/C00/25/03174</w:t>
      </w:r>
    </w:p>
    <w:bookmarkEnd w:id="0"/>
    <w:bookmarkEnd w:id="1"/>
    <w:p w14:paraId="640BBA58" w14:textId="77777777" w:rsidR="0084031D" w:rsidRDefault="0084031D" w:rsidP="0084031D">
      <w:pPr>
        <w:pStyle w:val="SectionVHead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Bid-Securing Declaration</w:t>
      </w:r>
      <w:proofErr w:type="gramStart"/>
      <w:r>
        <w:rPr>
          <w:rFonts w:ascii="Book Antiqua" w:hAnsi="Book Antiqua"/>
          <w:sz w:val="24"/>
        </w:rPr>
        <w:t>-(</w:t>
      </w:r>
      <w:proofErr w:type="gramEnd"/>
      <w:r>
        <w:rPr>
          <w:rFonts w:ascii="Book Antiqua" w:hAnsi="Book Antiqua"/>
          <w:sz w:val="24"/>
        </w:rPr>
        <w:t>In lieu of EMD for MSEs)</w:t>
      </w:r>
    </w:p>
    <w:p w14:paraId="30F8AFBD" w14:textId="77777777" w:rsidR="0084031D" w:rsidRDefault="0084031D" w:rsidP="0084031D">
      <w:pPr>
        <w:rPr>
          <w:rFonts w:ascii="Book Antiqua" w:hAnsi="Book Antiqua"/>
          <w:i/>
          <w:iCs/>
        </w:rPr>
      </w:pPr>
      <w:r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4F7AC378" w14:textId="77777777" w:rsidR="0084031D" w:rsidRDefault="0084031D" w:rsidP="0084031D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33A9BC52" w14:textId="77777777" w:rsidR="0084031D" w:rsidRDefault="0084031D" w:rsidP="0084031D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Date: </w:t>
      </w:r>
      <w:r>
        <w:rPr>
          <w:rFonts w:ascii="Book Antiqua" w:hAnsi="Book Antiqua"/>
          <w:i/>
        </w:rPr>
        <w:t>[</w:t>
      </w:r>
      <w:r>
        <w:rPr>
          <w:rFonts w:ascii="Book Antiqua" w:hAnsi="Book Antiqua"/>
          <w:i/>
          <w:color w:val="FF0000"/>
        </w:rPr>
        <w:t>date (as day, month and year)</w:t>
      </w:r>
      <w:r>
        <w:rPr>
          <w:rFonts w:ascii="Book Antiqua" w:hAnsi="Book Antiqua"/>
          <w:i/>
        </w:rPr>
        <w:t>]</w:t>
      </w:r>
    </w:p>
    <w:p w14:paraId="11AA5495" w14:textId="77777777" w:rsidR="0084031D" w:rsidRDefault="0084031D" w:rsidP="0084031D">
      <w:pPr>
        <w:rPr>
          <w:rFonts w:ascii="Book Antiqua" w:hAnsi="Book Antiqua"/>
        </w:rPr>
      </w:pPr>
    </w:p>
    <w:p w14:paraId="4E7B93D9" w14:textId="77777777" w:rsidR="0084031D" w:rsidRDefault="0084031D" w:rsidP="0084031D">
      <w:pPr>
        <w:spacing w:after="200"/>
        <w:rPr>
          <w:rFonts w:ascii="Book Antiqua" w:hAnsi="Book Antiqua"/>
        </w:rPr>
      </w:pPr>
      <w:r>
        <w:rPr>
          <w:rFonts w:ascii="Book Antiqua" w:hAnsi="Book Antiqua"/>
        </w:rPr>
        <w:t xml:space="preserve">To: </w:t>
      </w:r>
    </w:p>
    <w:p w14:paraId="75E3BCC0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Sr. General Manager(C&amp;M)</w:t>
      </w:r>
    </w:p>
    <w:p w14:paraId="3CCD188C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Power Grid Corporation of India Ltd.,</w:t>
      </w:r>
    </w:p>
    <w:p w14:paraId="23338402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SR-</w:t>
      </w:r>
      <w:proofErr w:type="gramStart"/>
      <w:r>
        <w:rPr>
          <w:rFonts w:ascii="Book Antiqua" w:hAnsi="Book Antiqua"/>
          <w:lang w:bidi="hi-IN"/>
        </w:rPr>
        <w:t>II,RHQ</w:t>
      </w:r>
      <w:proofErr w:type="gramEnd"/>
    </w:p>
    <w:p w14:paraId="0A5C0FB4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Bangalore-560064</w:t>
      </w:r>
    </w:p>
    <w:p w14:paraId="08D3311B" w14:textId="77777777" w:rsidR="0084031D" w:rsidRDefault="0084031D" w:rsidP="0084031D">
      <w:pPr>
        <w:rPr>
          <w:rFonts w:ascii="Book Antiqua" w:hAnsi="Book Antiqua"/>
          <w:b/>
        </w:rPr>
      </w:pPr>
    </w:p>
    <w:p w14:paraId="290F7B94" w14:textId="77777777" w:rsidR="0084031D" w:rsidRDefault="0084031D" w:rsidP="0084031D">
      <w:pPr>
        <w:spacing w:after="200"/>
        <w:rPr>
          <w:rFonts w:ascii="Book Antiqua" w:hAnsi="Book Antiqua"/>
        </w:rPr>
      </w:pPr>
      <w:r>
        <w:rPr>
          <w:rFonts w:ascii="Book Antiqua" w:hAnsi="Book Antiqua"/>
        </w:rPr>
        <w:t>We, [</w:t>
      </w:r>
      <w:r>
        <w:rPr>
          <w:rFonts w:ascii="Book Antiqua" w:hAnsi="Book Antiqua"/>
          <w:color w:val="FF0000"/>
        </w:rPr>
        <w:t>insert</w:t>
      </w:r>
      <w:r>
        <w:rPr>
          <w:rFonts w:ascii="Book Antiqua" w:hAnsi="Book Antiqua"/>
          <w:i/>
          <w:iCs/>
          <w:color w:val="FF0000"/>
        </w:rPr>
        <w:t xml:space="preserve"> name of the Bidder</w:t>
      </w:r>
      <w:r>
        <w:rPr>
          <w:rFonts w:ascii="Book Antiqua" w:hAnsi="Book Antiqua"/>
          <w:i/>
          <w:iCs/>
        </w:rPr>
        <w:t>]</w:t>
      </w:r>
      <w:r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61619CE1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discussion; or </w:t>
      </w:r>
    </w:p>
    <w:p w14:paraId="0975CC85" w14:textId="1E08E1AA" w:rsidR="003A5DDE" w:rsidRPr="00FD3FE0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FD3FE0">
        <w:rPr>
          <w:rFonts w:ascii="Book Antiqua" w:hAnsi="Book Antiqua"/>
        </w:rPr>
        <w:t>In the event of us being a successful Bidder, if we fail within the specified time limit</w:t>
      </w:r>
    </w:p>
    <w:p w14:paraId="0733BC39" w14:textId="77777777" w:rsidR="003A5DDE" w:rsidRPr="00FD3FE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FD3FE0">
        <w:rPr>
          <w:rFonts w:ascii="Book Antiqua" w:hAnsi="Book Antiqua"/>
        </w:rPr>
        <w:lastRenderedPageBreak/>
        <w:t>(</w:t>
      </w:r>
      <w:proofErr w:type="spellStart"/>
      <w:r w:rsidRPr="00FD3FE0">
        <w:rPr>
          <w:rFonts w:ascii="Book Antiqua" w:hAnsi="Book Antiqua"/>
        </w:rPr>
        <w:t>i</w:t>
      </w:r>
      <w:proofErr w:type="spellEnd"/>
      <w:r w:rsidRPr="00FD3FE0">
        <w:rPr>
          <w:rFonts w:ascii="Book Antiqua" w:hAnsi="Book Antiqua"/>
        </w:rPr>
        <w:t>)</w:t>
      </w:r>
      <w:r w:rsidRPr="00FD3FE0">
        <w:rPr>
          <w:rFonts w:ascii="Book Antiqua" w:hAnsi="Book Antiqua"/>
        </w:rPr>
        <w:tab/>
        <w:t>To sign the Contract Agreement, in accordance with ITB Clause 34, or</w:t>
      </w:r>
    </w:p>
    <w:p w14:paraId="66C88922" w14:textId="77777777" w:rsidR="003A5DDE" w:rsidRPr="00FD3FE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FD3FE0">
        <w:rPr>
          <w:rFonts w:ascii="Book Antiqua" w:hAnsi="Book Antiqua"/>
        </w:rPr>
        <w:t xml:space="preserve">(ii) </w:t>
      </w:r>
      <w:r w:rsidRPr="00FD3FE0">
        <w:rPr>
          <w:rFonts w:ascii="Book Antiqua" w:hAnsi="Book Antiqua"/>
        </w:rPr>
        <w:tab/>
        <w:t>To furnish the required performance security, in accordance with ITB Clause 35.</w:t>
      </w:r>
    </w:p>
    <w:p w14:paraId="3641C08F" w14:textId="77777777" w:rsidR="003A5DDE" w:rsidRPr="00FD3FE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bookmarkStart w:id="2" w:name="_GoBack"/>
      <w:r w:rsidRPr="00FD3FE0">
        <w:rPr>
          <w:rFonts w:ascii="Book Antiqua" w:hAnsi="Book Antiqua"/>
        </w:rPr>
        <w:t>or</w:t>
      </w:r>
    </w:p>
    <w:bookmarkEnd w:id="2"/>
    <w:p w14:paraId="1384F44F" w14:textId="5C2EB078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any other case specifically provided for in ITB.</w:t>
      </w: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61E1E"/>
    <w:rsid w:val="00073D93"/>
    <w:rsid w:val="000E3C02"/>
    <w:rsid w:val="001A6FD5"/>
    <w:rsid w:val="003A5DDE"/>
    <w:rsid w:val="004431F8"/>
    <w:rsid w:val="00556660"/>
    <w:rsid w:val="006C4ACA"/>
    <w:rsid w:val="007C39A0"/>
    <w:rsid w:val="007F7E21"/>
    <w:rsid w:val="00836514"/>
    <w:rsid w:val="0084031D"/>
    <w:rsid w:val="00895803"/>
    <w:rsid w:val="008D1EC7"/>
    <w:rsid w:val="00990000"/>
    <w:rsid w:val="0099159C"/>
    <w:rsid w:val="009F0ABA"/>
    <w:rsid w:val="00A81520"/>
    <w:rsid w:val="00A92AB0"/>
    <w:rsid w:val="00BD5D49"/>
    <w:rsid w:val="00C426FB"/>
    <w:rsid w:val="00D979AE"/>
    <w:rsid w:val="00FC0DD8"/>
    <w:rsid w:val="00FD3FE0"/>
    <w:rsid w:val="024DC367"/>
    <w:rsid w:val="3771E0B2"/>
    <w:rsid w:val="3822DB45"/>
    <w:rsid w:val="64D8BE6A"/>
    <w:rsid w:val="7CE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paragraph" w:customStyle="1" w:styleId="Default">
    <w:name w:val="Default"/>
    <w:rsid w:val="00556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Shilpa P K {शिल्पा पी.के.}</cp:lastModifiedBy>
  <cp:revision>21</cp:revision>
  <dcterms:created xsi:type="dcterms:W3CDTF">2024-09-23T06:03:00Z</dcterms:created>
  <dcterms:modified xsi:type="dcterms:W3CDTF">2025-03-10T13:07:00Z</dcterms:modified>
</cp:coreProperties>
</file>